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D76" w:rsidRPr="00B10482" w:rsidRDefault="002E4D76" w:rsidP="00B10482">
      <w:pPr>
        <w:spacing w:line="240" w:lineRule="auto"/>
        <w:rPr>
          <w:b/>
        </w:rPr>
      </w:pPr>
    </w:p>
    <w:tbl>
      <w:tblPr>
        <w:tblStyle w:val="TableGrid"/>
        <w:tblW w:w="0" w:type="auto"/>
        <w:tblLook w:val="04A0" w:firstRow="1" w:lastRow="0" w:firstColumn="1" w:lastColumn="0" w:noHBand="0" w:noVBand="1"/>
      </w:tblPr>
      <w:tblGrid>
        <w:gridCol w:w="4675"/>
        <w:gridCol w:w="4675"/>
      </w:tblGrid>
      <w:tr w:rsidR="002E4D76" w:rsidRPr="003E16BA" w:rsidTr="002E4D76">
        <w:tc>
          <w:tcPr>
            <w:tcW w:w="4675" w:type="dxa"/>
          </w:tcPr>
          <w:p w:rsidR="002E4D76" w:rsidRPr="003E16BA" w:rsidRDefault="002E4D76" w:rsidP="00A3465D">
            <w:pPr>
              <w:rPr>
                <w:sz w:val="24"/>
                <w:szCs w:val="24"/>
              </w:rPr>
            </w:pPr>
            <w:r w:rsidRPr="003E16BA">
              <w:rPr>
                <w:sz w:val="24"/>
                <w:szCs w:val="24"/>
              </w:rPr>
              <w:t>Organization Name:</w:t>
            </w:r>
          </w:p>
        </w:tc>
        <w:tc>
          <w:tcPr>
            <w:tcW w:w="4675" w:type="dxa"/>
          </w:tcPr>
          <w:p w:rsidR="00F75A61" w:rsidRPr="00F75A61" w:rsidRDefault="00F75A61" w:rsidP="00F75A61">
            <w:pPr>
              <w:rPr>
                <w:sz w:val="24"/>
                <w:szCs w:val="24"/>
              </w:rPr>
            </w:pPr>
            <w:r w:rsidRPr="00F75A61">
              <w:rPr>
                <w:sz w:val="24"/>
                <w:szCs w:val="24"/>
              </w:rPr>
              <w:t>FREDERICK UNIVERSITY</w:t>
            </w:r>
            <w:r>
              <w:rPr>
                <w:sz w:val="24"/>
                <w:szCs w:val="24"/>
              </w:rPr>
              <w:t>,</w:t>
            </w:r>
          </w:p>
          <w:p w:rsidR="002E4D76" w:rsidRPr="003E16BA" w:rsidRDefault="00F75A61" w:rsidP="00F75A61">
            <w:pPr>
              <w:rPr>
                <w:sz w:val="24"/>
                <w:szCs w:val="24"/>
              </w:rPr>
            </w:pPr>
            <w:r w:rsidRPr="00F75A61">
              <w:rPr>
                <w:sz w:val="24"/>
                <w:szCs w:val="24"/>
              </w:rPr>
              <w:t>CYRIC: CYPRUS RESEARCH AND INNOVATION CENTER</w:t>
            </w:r>
          </w:p>
        </w:tc>
      </w:tr>
      <w:tr w:rsidR="002E4D76" w:rsidRPr="003E16BA" w:rsidTr="002E4D76">
        <w:tc>
          <w:tcPr>
            <w:tcW w:w="4675" w:type="dxa"/>
          </w:tcPr>
          <w:p w:rsidR="002E4D76" w:rsidRPr="003E16BA" w:rsidRDefault="002E4D76" w:rsidP="00A3465D">
            <w:pPr>
              <w:rPr>
                <w:sz w:val="24"/>
                <w:szCs w:val="24"/>
              </w:rPr>
            </w:pPr>
            <w:r w:rsidRPr="003E16BA">
              <w:rPr>
                <w:sz w:val="24"/>
                <w:szCs w:val="24"/>
              </w:rPr>
              <w:t>Course at Frederick University:</w:t>
            </w:r>
          </w:p>
        </w:tc>
        <w:tc>
          <w:tcPr>
            <w:tcW w:w="4675" w:type="dxa"/>
          </w:tcPr>
          <w:p w:rsidR="002E4D76" w:rsidRPr="003E16BA" w:rsidRDefault="00F75A61" w:rsidP="00380F4A">
            <w:pPr>
              <w:rPr>
                <w:sz w:val="24"/>
                <w:szCs w:val="24"/>
              </w:rPr>
            </w:pPr>
            <w:r w:rsidRPr="00F75A61">
              <w:rPr>
                <w:sz w:val="24"/>
                <w:szCs w:val="24"/>
              </w:rPr>
              <w:t>ACSC299</w:t>
            </w:r>
            <w:r w:rsidR="00A30CB0">
              <w:rPr>
                <w:sz w:val="24"/>
                <w:szCs w:val="24"/>
              </w:rPr>
              <w:t xml:space="preserve"> </w:t>
            </w:r>
            <w:r w:rsidRPr="00F75A61">
              <w:rPr>
                <w:sz w:val="24"/>
                <w:szCs w:val="24"/>
              </w:rPr>
              <w:t>Human Computer Interaction</w:t>
            </w:r>
          </w:p>
        </w:tc>
      </w:tr>
      <w:tr w:rsidR="002E4D76" w:rsidRPr="003E16BA" w:rsidTr="002E4D76">
        <w:tc>
          <w:tcPr>
            <w:tcW w:w="4675" w:type="dxa"/>
          </w:tcPr>
          <w:p w:rsidR="002E4D76" w:rsidRPr="003E16BA" w:rsidRDefault="002E4D76" w:rsidP="00A3465D">
            <w:pPr>
              <w:rPr>
                <w:sz w:val="24"/>
                <w:szCs w:val="24"/>
              </w:rPr>
            </w:pPr>
            <w:proofErr w:type="spellStart"/>
            <w:r w:rsidRPr="003E16BA">
              <w:rPr>
                <w:sz w:val="24"/>
                <w:szCs w:val="24"/>
              </w:rPr>
              <w:t>Programme</w:t>
            </w:r>
            <w:proofErr w:type="spellEnd"/>
            <w:r w:rsidRPr="003E16BA">
              <w:rPr>
                <w:sz w:val="24"/>
                <w:szCs w:val="24"/>
              </w:rPr>
              <w:t xml:space="preserve"> of Study at FU:</w:t>
            </w:r>
          </w:p>
        </w:tc>
        <w:tc>
          <w:tcPr>
            <w:tcW w:w="4675" w:type="dxa"/>
          </w:tcPr>
          <w:p w:rsidR="002E4D76" w:rsidRPr="003E16BA" w:rsidRDefault="00F75A61" w:rsidP="00A3465D">
            <w:pPr>
              <w:rPr>
                <w:sz w:val="24"/>
                <w:szCs w:val="24"/>
              </w:rPr>
            </w:pPr>
            <w:r w:rsidRPr="00F75A61">
              <w:rPr>
                <w:sz w:val="24"/>
                <w:szCs w:val="24"/>
              </w:rPr>
              <w:t>BSc in Computer Science, BSc in Computer Engineering</w:t>
            </w:r>
          </w:p>
        </w:tc>
      </w:tr>
      <w:tr w:rsidR="002E4D76" w:rsidRPr="003E16BA" w:rsidTr="002E4D76">
        <w:tc>
          <w:tcPr>
            <w:tcW w:w="4675" w:type="dxa"/>
          </w:tcPr>
          <w:p w:rsidR="002E4D76" w:rsidRPr="003E16BA" w:rsidRDefault="002E4D76" w:rsidP="00A3465D">
            <w:pPr>
              <w:rPr>
                <w:sz w:val="24"/>
                <w:szCs w:val="24"/>
              </w:rPr>
            </w:pPr>
            <w:r w:rsidRPr="003E16BA">
              <w:rPr>
                <w:sz w:val="24"/>
                <w:szCs w:val="24"/>
              </w:rPr>
              <w:t>Project Title:</w:t>
            </w:r>
          </w:p>
        </w:tc>
        <w:tc>
          <w:tcPr>
            <w:tcW w:w="4675" w:type="dxa"/>
          </w:tcPr>
          <w:p w:rsidR="002E4D76" w:rsidRPr="003E16BA" w:rsidRDefault="00F75A61" w:rsidP="00A3465D">
            <w:pPr>
              <w:rPr>
                <w:sz w:val="24"/>
                <w:szCs w:val="24"/>
              </w:rPr>
            </w:pPr>
            <w:r w:rsidRPr="00F75A61">
              <w:rPr>
                <w:sz w:val="24"/>
                <w:szCs w:val="24"/>
              </w:rPr>
              <w:t>Smart and Green Campus/University</w:t>
            </w:r>
          </w:p>
        </w:tc>
      </w:tr>
      <w:tr w:rsidR="002E4D76" w:rsidRPr="003E16BA" w:rsidTr="002E4D76">
        <w:tc>
          <w:tcPr>
            <w:tcW w:w="4675" w:type="dxa"/>
          </w:tcPr>
          <w:p w:rsidR="002E4D76" w:rsidRPr="003E16BA" w:rsidRDefault="002E4D76" w:rsidP="00A3465D">
            <w:pPr>
              <w:rPr>
                <w:sz w:val="24"/>
                <w:szCs w:val="24"/>
              </w:rPr>
            </w:pPr>
            <w:r w:rsidRPr="003E16BA">
              <w:rPr>
                <w:sz w:val="24"/>
                <w:szCs w:val="24"/>
              </w:rPr>
              <w:t>Project Overview:</w:t>
            </w:r>
          </w:p>
        </w:tc>
        <w:tc>
          <w:tcPr>
            <w:tcW w:w="4675" w:type="dxa"/>
          </w:tcPr>
          <w:p w:rsidR="002E4D76" w:rsidRPr="008A16F8" w:rsidRDefault="00E0320C" w:rsidP="008A16F8">
            <w:pPr>
              <w:rPr>
                <w:sz w:val="24"/>
                <w:szCs w:val="24"/>
              </w:rPr>
            </w:pPr>
            <w:r>
              <w:rPr>
                <w:sz w:val="24"/>
                <w:szCs w:val="24"/>
              </w:rPr>
              <w:t xml:space="preserve">Students </w:t>
            </w:r>
            <w:r w:rsidR="002E5355" w:rsidRPr="002E5355">
              <w:rPr>
                <w:sz w:val="24"/>
                <w:szCs w:val="24"/>
              </w:rPr>
              <w:t>are asked to use all the knowledge gained in the lectures and laboratories of this course to complete a full software engineering cycle starting from the derivation of user needs, to the requirement specification, functional specifications and then providing a prototype for both an innovative software and Smartphone application that will target an IoT solution at a University campus.</w:t>
            </w:r>
          </w:p>
        </w:tc>
      </w:tr>
      <w:tr w:rsidR="002E4D76" w:rsidRPr="003E16BA" w:rsidTr="002E4D76">
        <w:tc>
          <w:tcPr>
            <w:tcW w:w="4675" w:type="dxa"/>
          </w:tcPr>
          <w:p w:rsidR="002E4D76" w:rsidRPr="003E16BA" w:rsidRDefault="002E4D76" w:rsidP="00A3465D">
            <w:pPr>
              <w:rPr>
                <w:sz w:val="24"/>
                <w:szCs w:val="24"/>
              </w:rPr>
            </w:pPr>
            <w:r w:rsidRPr="003E16BA">
              <w:rPr>
                <w:sz w:val="24"/>
                <w:szCs w:val="24"/>
              </w:rPr>
              <w:t>Organization Overview:</w:t>
            </w:r>
          </w:p>
        </w:tc>
        <w:tc>
          <w:tcPr>
            <w:tcW w:w="4675" w:type="dxa"/>
          </w:tcPr>
          <w:p w:rsidR="00F51307" w:rsidRDefault="002B586A" w:rsidP="002B586A">
            <w:pPr>
              <w:rPr>
                <w:sz w:val="24"/>
                <w:szCs w:val="24"/>
              </w:rPr>
            </w:pPr>
            <w:r w:rsidRPr="002B586A">
              <w:rPr>
                <w:sz w:val="24"/>
                <w:szCs w:val="24"/>
              </w:rPr>
              <w:t>Frederick University was formally established as a university in 2007, but it has a long history in higher education.</w:t>
            </w:r>
            <w:r>
              <w:t xml:space="preserve"> </w:t>
            </w:r>
            <w:r w:rsidRPr="002B586A">
              <w:rPr>
                <w:sz w:val="24"/>
                <w:szCs w:val="24"/>
              </w:rPr>
              <w:t xml:space="preserve">The university </w:t>
            </w:r>
            <w:r>
              <w:rPr>
                <w:sz w:val="24"/>
                <w:szCs w:val="24"/>
              </w:rPr>
              <w:t xml:space="preserve">currently </w:t>
            </w:r>
            <w:r w:rsidRPr="002B586A">
              <w:rPr>
                <w:sz w:val="24"/>
                <w:szCs w:val="24"/>
              </w:rPr>
              <w:t>operates five schools and more than 80 programs.</w:t>
            </w:r>
            <w:r>
              <w:rPr>
                <w:sz w:val="24"/>
                <w:szCs w:val="24"/>
              </w:rPr>
              <w:t xml:space="preserve"> </w:t>
            </w:r>
            <w:r w:rsidR="00CC7988" w:rsidRPr="00CC7988">
              <w:rPr>
                <w:sz w:val="24"/>
                <w:szCs w:val="24"/>
              </w:rPr>
              <w:t xml:space="preserve">Further, the University implements campaigns to raise </w:t>
            </w:r>
            <w:r w:rsidR="0081175D">
              <w:rPr>
                <w:sz w:val="24"/>
                <w:szCs w:val="24"/>
              </w:rPr>
              <w:t>sustainability</w:t>
            </w:r>
            <w:r w:rsidR="00CC7988" w:rsidRPr="00CC7988">
              <w:rPr>
                <w:sz w:val="24"/>
                <w:szCs w:val="24"/>
              </w:rPr>
              <w:t xml:space="preserve"> awareness among its faculty, students, partners and the society at large, demonstrating a profound commitment to environmental </w:t>
            </w:r>
            <w:r w:rsidR="002B3DBF">
              <w:rPr>
                <w:sz w:val="24"/>
                <w:szCs w:val="24"/>
              </w:rPr>
              <w:t>sustainability</w:t>
            </w:r>
            <w:bookmarkStart w:id="0" w:name="_GoBack"/>
            <w:bookmarkEnd w:id="0"/>
            <w:r w:rsidR="00CC7988" w:rsidRPr="00CC7988">
              <w:rPr>
                <w:sz w:val="24"/>
                <w:szCs w:val="24"/>
              </w:rPr>
              <w:t>.</w:t>
            </w:r>
          </w:p>
          <w:p w:rsidR="00CC7988" w:rsidRDefault="00CC7988" w:rsidP="002B586A">
            <w:pPr>
              <w:rPr>
                <w:sz w:val="24"/>
                <w:szCs w:val="24"/>
              </w:rPr>
            </w:pPr>
          </w:p>
          <w:p w:rsidR="00CC7988" w:rsidRPr="003E16BA" w:rsidRDefault="00CC7988" w:rsidP="002B586A">
            <w:pPr>
              <w:rPr>
                <w:sz w:val="24"/>
                <w:szCs w:val="24"/>
              </w:rPr>
            </w:pPr>
            <w:r w:rsidRPr="00CC7988">
              <w:rPr>
                <w:sz w:val="24"/>
                <w:szCs w:val="24"/>
              </w:rPr>
              <w:t>CYRIC offers a large variety of customized and pre-packaged end-to-end IoT solutions that include hardware, software and connectivity. It collects and analyses data, automates, and optimizes clients’ operations, reduces the cost, and provides an enhanced experience to customers and users.</w:t>
            </w:r>
          </w:p>
        </w:tc>
      </w:tr>
      <w:tr w:rsidR="00AC050F" w:rsidRPr="003E16BA" w:rsidTr="009910C3">
        <w:tc>
          <w:tcPr>
            <w:tcW w:w="4675" w:type="dxa"/>
          </w:tcPr>
          <w:p w:rsidR="00AC050F" w:rsidRPr="003E16BA" w:rsidRDefault="00AC050F" w:rsidP="009910C3">
            <w:pPr>
              <w:rPr>
                <w:sz w:val="24"/>
                <w:szCs w:val="24"/>
              </w:rPr>
            </w:pPr>
            <w:r w:rsidRPr="003E16BA">
              <w:rPr>
                <w:sz w:val="24"/>
                <w:szCs w:val="24"/>
              </w:rPr>
              <w:t>Organization Website:</w:t>
            </w:r>
          </w:p>
        </w:tc>
        <w:tc>
          <w:tcPr>
            <w:tcW w:w="4675" w:type="dxa"/>
          </w:tcPr>
          <w:p w:rsidR="008918A8" w:rsidRDefault="008838C7" w:rsidP="009910C3">
            <w:pPr>
              <w:rPr>
                <w:sz w:val="24"/>
                <w:szCs w:val="24"/>
              </w:rPr>
            </w:pPr>
            <w:hyperlink r:id="rId7" w:history="1">
              <w:r w:rsidR="00CC7988" w:rsidRPr="00501FDD">
                <w:rPr>
                  <w:rStyle w:val="Hyperlink"/>
                  <w:sz w:val="24"/>
                  <w:szCs w:val="24"/>
                </w:rPr>
                <w:t>www.frederick.ac.cy</w:t>
              </w:r>
            </w:hyperlink>
          </w:p>
          <w:p w:rsidR="00CC7988" w:rsidRPr="003E16BA" w:rsidRDefault="008838C7" w:rsidP="009910C3">
            <w:pPr>
              <w:rPr>
                <w:sz w:val="24"/>
                <w:szCs w:val="24"/>
              </w:rPr>
            </w:pPr>
            <w:hyperlink r:id="rId8" w:history="1">
              <w:r w:rsidR="00CC7988" w:rsidRPr="00501FDD">
                <w:rPr>
                  <w:rStyle w:val="Hyperlink"/>
                  <w:sz w:val="24"/>
                  <w:szCs w:val="24"/>
                </w:rPr>
                <w:t>www.cyric.eu</w:t>
              </w:r>
            </w:hyperlink>
          </w:p>
        </w:tc>
      </w:tr>
      <w:tr w:rsidR="00AC050F" w:rsidRPr="003E16BA" w:rsidTr="009910C3">
        <w:tc>
          <w:tcPr>
            <w:tcW w:w="4675" w:type="dxa"/>
          </w:tcPr>
          <w:p w:rsidR="00AC050F" w:rsidRPr="003E16BA" w:rsidRDefault="00AC050F" w:rsidP="009910C3">
            <w:pPr>
              <w:rPr>
                <w:sz w:val="24"/>
                <w:szCs w:val="24"/>
              </w:rPr>
            </w:pPr>
            <w:r w:rsidRPr="003E16BA">
              <w:rPr>
                <w:sz w:val="24"/>
                <w:szCs w:val="24"/>
              </w:rPr>
              <w:t>Faculty member at FU:</w:t>
            </w:r>
          </w:p>
        </w:tc>
        <w:tc>
          <w:tcPr>
            <w:tcW w:w="4675" w:type="dxa"/>
          </w:tcPr>
          <w:p w:rsidR="00AC050F" w:rsidRPr="003E16BA" w:rsidRDefault="00E0320C" w:rsidP="009910C3">
            <w:pPr>
              <w:rPr>
                <w:sz w:val="24"/>
                <w:szCs w:val="24"/>
              </w:rPr>
            </w:pPr>
            <w:r>
              <w:rPr>
                <w:sz w:val="24"/>
                <w:szCs w:val="24"/>
              </w:rPr>
              <w:t>Andreas Constantinides</w:t>
            </w:r>
          </w:p>
        </w:tc>
      </w:tr>
    </w:tbl>
    <w:p w:rsidR="00AC050F" w:rsidRPr="003E16BA" w:rsidRDefault="00AC050F" w:rsidP="00A3465D">
      <w:pPr>
        <w:spacing w:line="240" w:lineRule="auto"/>
        <w:rPr>
          <w:sz w:val="24"/>
          <w:szCs w:val="24"/>
        </w:rPr>
      </w:pPr>
    </w:p>
    <w:sectPr w:rsidR="00AC050F" w:rsidRPr="003E16B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38C7" w:rsidRDefault="008838C7" w:rsidP="00B10482">
      <w:pPr>
        <w:spacing w:after="0" w:line="240" w:lineRule="auto"/>
      </w:pPr>
      <w:r>
        <w:separator/>
      </w:r>
    </w:p>
  </w:endnote>
  <w:endnote w:type="continuationSeparator" w:id="0">
    <w:p w:rsidR="008838C7" w:rsidRDefault="008838C7" w:rsidP="00B10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38C7" w:rsidRDefault="008838C7" w:rsidP="00B10482">
      <w:pPr>
        <w:spacing w:after="0" w:line="240" w:lineRule="auto"/>
      </w:pPr>
      <w:r>
        <w:separator/>
      </w:r>
    </w:p>
  </w:footnote>
  <w:footnote w:type="continuationSeparator" w:id="0">
    <w:p w:rsidR="008838C7" w:rsidRDefault="008838C7" w:rsidP="00B104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482" w:rsidRPr="00A3465D" w:rsidRDefault="00B10482" w:rsidP="00B10482">
    <w:pPr>
      <w:rPr>
        <w:b/>
        <w:sz w:val="28"/>
        <w:szCs w:val="28"/>
      </w:rPr>
    </w:pPr>
    <w:r w:rsidRPr="00A3465D">
      <w:rPr>
        <w:b/>
        <w:sz w:val="28"/>
        <w:szCs w:val="28"/>
      </w:rPr>
      <w:t>Experiential Learning @ Frederick</w:t>
    </w:r>
  </w:p>
  <w:p w:rsidR="00B10482" w:rsidRPr="00A3465D" w:rsidRDefault="00B10482">
    <w:pPr>
      <w:pStyle w:val="Header"/>
      <w:rPr>
        <w:sz w:val="28"/>
        <w:szCs w:val="28"/>
      </w:rPr>
    </w:pPr>
    <w:r w:rsidRPr="00A3465D">
      <w:rPr>
        <w:b/>
        <w:sz w:val="28"/>
        <w:szCs w:val="28"/>
      </w:rPr>
      <w:t>Academic Year 202</w:t>
    </w:r>
    <w:r w:rsidR="00380F4A">
      <w:rPr>
        <w:b/>
        <w:sz w:val="28"/>
        <w:szCs w:val="28"/>
      </w:rPr>
      <w:t>3</w:t>
    </w:r>
    <w:r w:rsidRPr="00A3465D">
      <w:rPr>
        <w:b/>
        <w:sz w:val="28"/>
        <w:szCs w:val="28"/>
      </w:rPr>
      <w:t>-202</w:t>
    </w:r>
    <w:r w:rsidR="00380F4A">
      <w:rPr>
        <w:b/>
        <w:sz w:val="28"/>
        <w:szCs w:val="28"/>
      </w:rPr>
      <w:t>4</w:t>
    </w:r>
    <w:r w:rsidRPr="00A3465D">
      <w:rPr>
        <w:b/>
        <w:sz w:val="28"/>
        <w:szCs w:val="28"/>
      </w:rPr>
      <w:t xml:space="preserve">, </w:t>
    </w:r>
    <w:r w:rsidR="00F75A61">
      <w:rPr>
        <w:b/>
        <w:i/>
        <w:sz w:val="28"/>
        <w:szCs w:val="28"/>
      </w:rPr>
      <w:t>Spring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FD5D38"/>
    <w:multiLevelType w:val="hybridMultilevel"/>
    <w:tmpl w:val="8608852E"/>
    <w:lvl w:ilvl="0" w:tplc="1F40567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D76"/>
    <w:rsid w:val="000A594D"/>
    <w:rsid w:val="000A6BED"/>
    <w:rsid w:val="001447C3"/>
    <w:rsid w:val="001928C1"/>
    <w:rsid w:val="001B07FC"/>
    <w:rsid w:val="001D3484"/>
    <w:rsid w:val="00220FF5"/>
    <w:rsid w:val="0027642D"/>
    <w:rsid w:val="002B3DBF"/>
    <w:rsid w:val="002B586A"/>
    <w:rsid w:val="002C162D"/>
    <w:rsid w:val="002C631E"/>
    <w:rsid w:val="002E4D76"/>
    <w:rsid w:val="002E5355"/>
    <w:rsid w:val="00380F4A"/>
    <w:rsid w:val="003A0FDA"/>
    <w:rsid w:val="003C4CFE"/>
    <w:rsid w:val="003E16BA"/>
    <w:rsid w:val="00591201"/>
    <w:rsid w:val="00693DF4"/>
    <w:rsid w:val="006A340D"/>
    <w:rsid w:val="006C5143"/>
    <w:rsid w:val="006E1C45"/>
    <w:rsid w:val="006F3175"/>
    <w:rsid w:val="00736E68"/>
    <w:rsid w:val="00761496"/>
    <w:rsid w:val="00761BD8"/>
    <w:rsid w:val="007D64C9"/>
    <w:rsid w:val="0080078F"/>
    <w:rsid w:val="008027FF"/>
    <w:rsid w:val="0081175D"/>
    <w:rsid w:val="00813181"/>
    <w:rsid w:val="008428CD"/>
    <w:rsid w:val="00874152"/>
    <w:rsid w:val="008838C7"/>
    <w:rsid w:val="008918A8"/>
    <w:rsid w:val="008A03A4"/>
    <w:rsid w:val="008A16F8"/>
    <w:rsid w:val="008B6F2E"/>
    <w:rsid w:val="009476C9"/>
    <w:rsid w:val="009B15D8"/>
    <w:rsid w:val="009D0BFE"/>
    <w:rsid w:val="009F1EC4"/>
    <w:rsid w:val="00A1570F"/>
    <w:rsid w:val="00A30CB0"/>
    <w:rsid w:val="00A3465D"/>
    <w:rsid w:val="00AA3926"/>
    <w:rsid w:val="00AC050F"/>
    <w:rsid w:val="00B10482"/>
    <w:rsid w:val="00B46488"/>
    <w:rsid w:val="00B54C71"/>
    <w:rsid w:val="00CC7988"/>
    <w:rsid w:val="00D16C22"/>
    <w:rsid w:val="00DE2565"/>
    <w:rsid w:val="00E0320C"/>
    <w:rsid w:val="00EB0C66"/>
    <w:rsid w:val="00EC2675"/>
    <w:rsid w:val="00F37DF6"/>
    <w:rsid w:val="00F51307"/>
    <w:rsid w:val="00F75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44725"/>
  <w15:chartTrackingRefBased/>
  <w15:docId w15:val="{18CC58D1-2D41-4771-AE2D-E581AD3A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0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482"/>
  </w:style>
  <w:style w:type="paragraph" w:styleId="Footer">
    <w:name w:val="footer"/>
    <w:basedOn w:val="Normal"/>
    <w:link w:val="FooterChar"/>
    <w:uiPriority w:val="99"/>
    <w:unhideWhenUsed/>
    <w:rsid w:val="00B10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482"/>
  </w:style>
  <w:style w:type="character" w:styleId="Hyperlink">
    <w:name w:val="Hyperlink"/>
    <w:basedOn w:val="DefaultParagraphFont"/>
    <w:uiPriority w:val="99"/>
    <w:unhideWhenUsed/>
    <w:rsid w:val="008A03A4"/>
    <w:rPr>
      <w:color w:val="0563C1" w:themeColor="hyperlink"/>
      <w:u w:val="single"/>
    </w:rPr>
  </w:style>
  <w:style w:type="character" w:styleId="UnresolvedMention">
    <w:name w:val="Unresolved Mention"/>
    <w:basedOn w:val="DefaultParagraphFont"/>
    <w:uiPriority w:val="99"/>
    <w:semiHidden/>
    <w:unhideWhenUsed/>
    <w:rsid w:val="008A03A4"/>
    <w:rPr>
      <w:color w:val="605E5C"/>
      <w:shd w:val="clear" w:color="auto" w:fill="E1DFDD"/>
    </w:rPr>
  </w:style>
  <w:style w:type="character" w:styleId="FollowedHyperlink">
    <w:name w:val="FollowedHyperlink"/>
    <w:basedOn w:val="DefaultParagraphFont"/>
    <w:uiPriority w:val="99"/>
    <w:semiHidden/>
    <w:unhideWhenUsed/>
    <w:rsid w:val="008A03A4"/>
    <w:rPr>
      <w:color w:val="954F72" w:themeColor="followedHyperlink"/>
      <w:u w:val="single"/>
    </w:rPr>
  </w:style>
  <w:style w:type="paragraph" w:styleId="ListParagraph">
    <w:name w:val="List Paragraph"/>
    <w:basedOn w:val="Normal"/>
    <w:uiPriority w:val="34"/>
    <w:qFormat/>
    <w:rsid w:val="000A6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ric.eu" TargetMode="External"/><Relationship Id="rId3" Type="http://schemas.openxmlformats.org/officeDocument/2006/relationships/settings" Target="settings.xml"/><Relationship Id="rId7" Type="http://schemas.openxmlformats.org/officeDocument/2006/relationships/hyperlink" Target="http://www.frederick.ac.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Christiana</dc:creator>
  <cp:keywords/>
  <dc:description/>
  <cp:lastModifiedBy>Christiana Ioannou</cp:lastModifiedBy>
  <cp:revision>131</cp:revision>
  <dcterms:created xsi:type="dcterms:W3CDTF">2023-03-09T15:29:00Z</dcterms:created>
  <dcterms:modified xsi:type="dcterms:W3CDTF">2024-04-18T08:20:00Z</dcterms:modified>
</cp:coreProperties>
</file>