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D76" w:rsidRPr="00B10482" w:rsidRDefault="002E4D76" w:rsidP="00B10482">
      <w:pPr>
        <w:spacing w:line="240" w:lineRule="auto"/>
        <w:rPr>
          <w:b/>
        </w:rPr>
      </w:pPr>
    </w:p>
    <w:tbl>
      <w:tblPr>
        <w:tblStyle w:val="TableGrid"/>
        <w:tblW w:w="0" w:type="auto"/>
        <w:tblLook w:val="04A0" w:firstRow="1" w:lastRow="0" w:firstColumn="1" w:lastColumn="0" w:noHBand="0" w:noVBand="1"/>
      </w:tblPr>
      <w:tblGrid>
        <w:gridCol w:w="4675"/>
        <w:gridCol w:w="4675"/>
      </w:tblGrid>
      <w:tr w:rsidR="002E4D76" w:rsidTr="002E4D76">
        <w:tc>
          <w:tcPr>
            <w:tcW w:w="4675" w:type="dxa"/>
          </w:tcPr>
          <w:p w:rsidR="002E4D76" w:rsidRPr="008431AE" w:rsidRDefault="002E4D76" w:rsidP="005A0A46">
            <w:pPr>
              <w:rPr>
                <w:sz w:val="24"/>
                <w:szCs w:val="24"/>
              </w:rPr>
            </w:pPr>
            <w:r w:rsidRPr="008431AE">
              <w:rPr>
                <w:sz w:val="24"/>
                <w:szCs w:val="24"/>
              </w:rPr>
              <w:t>Organization Name:</w:t>
            </w:r>
          </w:p>
        </w:tc>
        <w:tc>
          <w:tcPr>
            <w:tcW w:w="4675" w:type="dxa"/>
          </w:tcPr>
          <w:p w:rsidR="002E4D76" w:rsidRPr="008431AE" w:rsidRDefault="002C6029" w:rsidP="005A0A46">
            <w:pPr>
              <w:rPr>
                <w:sz w:val="24"/>
                <w:szCs w:val="24"/>
              </w:rPr>
            </w:pPr>
            <w:proofErr w:type="spellStart"/>
            <w:r>
              <w:rPr>
                <w:sz w:val="24"/>
                <w:szCs w:val="24"/>
              </w:rPr>
              <w:t>Lakatamia</w:t>
            </w:r>
            <w:proofErr w:type="spellEnd"/>
            <w:r>
              <w:rPr>
                <w:sz w:val="24"/>
                <w:szCs w:val="24"/>
              </w:rPr>
              <w:t xml:space="preserve"> Municipality</w:t>
            </w:r>
          </w:p>
        </w:tc>
      </w:tr>
      <w:tr w:rsidR="002E4D76" w:rsidTr="002E4D76">
        <w:tc>
          <w:tcPr>
            <w:tcW w:w="4675" w:type="dxa"/>
          </w:tcPr>
          <w:p w:rsidR="002E4D76" w:rsidRPr="008431AE" w:rsidRDefault="002E4D76" w:rsidP="005A0A46">
            <w:pPr>
              <w:rPr>
                <w:sz w:val="24"/>
                <w:szCs w:val="24"/>
              </w:rPr>
            </w:pPr>
            <w:r w:rsidRPr="008431AE">
              <w:rPr>
                <w:sz w:val="24"/>
                <w:szCs w:val="24"/>
              </w:rPr>
              <w:t>Course at Frederick University:</w:t>
            </w:r>
          </w:p>
        </w:tc>
        <w:tc>
          <w:tcPr>
            <w:tcW w:w="4675" w:type="dxa"/>
          </w:tcPr>
          <w:p w:rsidR="002E4D76" w:rsidRPr="008431AE" w:rsidRDefault="007D4F97" w:rsidP="005A0A46">
            <w:pPr>
              <w:rPr>
                <w:sz w:val="24"/>
                <w:szCs w:val="24"/>
              </w:rPr>
            </w:pPr>
            <w:r>
              <w:rPr>
                <w:rFonts w:cstheme="minorHAnsi"/>
                <w:sz w:val="24"/>
                <w:szCs w:val="24"/>
                <w:lang w:val="en-GB"/>
              </w:rPr>
              <w:t>APX404 Integrated Studio II</w:t>
            </w:r>
          </w:p>
        </w:tc>
      </w:tr>
      <w:tr w:rsidR="002E4D76" w:rsidTr="002E4D76">
        <w:tc>
          <w:tcPr>
            <w:tcW w:w="4675" w:type="dxa"/>
          </w:tcPr>
          <w:p w:rsidR="002E4D76" w:rsidRPr="008431AE" w:rsidRDefault="002E4D76" w:rsidP="005A0A46">
            <w:pPr>
              <w:rPr>
                <w:sz w:val="24"/>
                <w:szCs w:val="24"/>
              </w:rPr>
            </w:pPr>
            <w:proofErr w:type="spellStart"/>
            <w:r w:rsidRPr="008431AE">
              <w:rPr>
                <w:sz w:val="24"/>
                <w:szCs w:val="24"/>
              </w:rPr>
              <w:t>Programme</w:t>
            </w:r>
            <w:proofErr w:type="spellEnd"/>
            <w:r w:rsidRPr="008431AE">
              <w:rPr>
                <w:sz w:val="24"/>
                <w:szCs w:val="24"/>
              </w:rPr>
              <w:t xml:space="preserve"> of Study at FU:</w:t>
            </w:r>
          </w:p>
        </w:tc>
        <w:tc>
          <w:tcPr>
            <w:tcW w:w="4675" w:type="dxa"/>
          </w:tcPr>
          <w:p w:rsidR="002E4D76" w:rsidRPr="008431AE" w:rsidRDefault="007D4F97" w:rsidP="005A0A46">
            <w:pPr>
              <w:rPr>
                <w:sz w:val="24"/>
                <w:szCs w:val="24"/>
              </w:rPr>
            </w:pPr>
            <w:r w:rsidRPr="007D4F97">
              <w:rPr>
                <w:sz w:val="24"/>
                <w:szCs w:val="24"/>
              </w:rPr>
              <w:t>Diploma (Dip Arch) in Architectural Engineering (Integrated Master, 5-year program)</w:t>
            </w:r>
          </w:p>
        </w:tc>
      </w:tr>
      <w:tr w:rsidR="002E4D76" w:rsidTr="002E4D76">
        <w:tc>
          <w:tcPr>
            <w:tcW w:w="4675" w:type="dxa"/>
          </w:tcPr>
          <w:p w:rsidR="002E4D76" w:rsidRPr="008431AE" w:rsidRDefault="002E4D76" w:rsidP="005A0A46">
            <w:pPr>
              <w:rPr>
                <w:sz w:val="24"/>
                <w:szCs w:val="24"/>
              </w:rPr>
            </w:pPr>
            <w:r w:rsidRPr="008431AE">
              <w:rPr>
                <w:sz w:val="24"/>
                <w:szCs w:val="24"/>
              </w:rPr>
              <w:t>Project Title:</w:t>
            </w:r>
          </w:p>
        </w:tc>
        <w:tc>
          <w:tcPr>
            <w:tcW w:w="4675" w:type="dxa"/>
          </w:tcPr>
          <w:p w:rsidR="002E4D76" w:rsidRPr="008431AE" w:rsidRDefault="007D4F97" w:rsidP="005A0A46">
            <w:pPr>
              <w:rPr>
                <w:sz w:val="24"/>
                <w:szCs w:val="24"/>
              </w:rPr>
            </w:pPr>
            <w:r>
              <w:rPr>
                <w:sz w:val="24"/>
                <w:szCs w:val="24"/>
              </w:rPr>
              <w:t>The building as a social activator</w:t>
            </w:r>
          </w:p>
        </w:tc>
      </w:tr>
      <w:tr w:rsidR="002E4D76" w:rsidTr="002E4D76">
        <w:tc>
          <w:tcPr>
            <w:tcW w:w="4675" w:type="dxa"/>
          </w:tcPr>
          <w:p w:rsidR="002E4D76" w:rsidRPr="008431AE" w:rsidRDefault="002E4D76" w:rsidP="005A0A46">
            <w:pPr>
              <w:rPr>
                <w:sz w:val="24"/>
                <w:szCs w:val="24"/>
              </w:rPr>
            </w:pPr>
            <w:r w:rsidRPr="008431AE">
              <w:rPr>
                <w:sz w:val="24"/>
                <w:szCs w:val="24"/>
              </w:rPr>
              <w:t>Project Overview:</w:t>
            </w:r>
          </w:p>
        </w:tc>
        <w:tc>
          <w:tcPr>
            <w:tcW w:w="4675" w:type="dxa"/>
          </w:tcPr>
          <w:p w:rsidR="00A24D7F" w:rsidRPr="00A24D7F" w:rsidRDefault="00A24D7F" w:rsidP="005A0A46">
            <w:pPr>
              <w:rPr>
                <w:sz w:val="24"/>
                <w:szCs w:val="24"/>
              </w:rPr>
            </w:pPr>
            <w:r w:rsidRPr="00A24D7F">
              <w:rPr>
                <w:sz w:val="24"/>
                <w:szCs w:val="24"/>
              </w:rPr>
              <w:t xml:space="preserve">Designing a </w:t>
            </w:r>
            <w:proofErr w:type="spellStart"/>
            <w:r w:rsidRPr="00A24D7F">
              <w:rPr>
                <w:sz w:val="24"/>
                <w:szCs w:val="24"/>
              </w:rPr>
              <w:t>centre</w:t>
            </w:r>
            <w:proofErr w:type="spellEnd"/>
            <w:r w:rsidRPr="00A24D7F">
              <w:rPr>
                <w:sz w:val="24"/>
                <w:szCs w:val="24"/>
              </w:rPr>
              <w:t xml:space="preserve"> for continuous</w:t>
            </w:r>
          </w:p>
          <w:p w:rsidR="00A24D7F" w:rsidRPr="00A24D7F" w:rsidRDefault="00A24D7F" w:rsidP="005A0A46">
            <w:pPr>
              <w:rPr>
                <w:sz w:val="24"/>
                <w:szCs w:val="24"/>
              </w:rPr>
            </w:pPr>
            <w:r w:rsidRPr="00A24D7F">
              <w:rPr>
                <w:sz w:val="24"/>
                <w:szCs w:val="24"/>
              </w:rPr>
              <w:t>education and socialization - Activation of</w:t>
            </w:r>
          </w:p>
          <w:p w:rsidR="002E4D76" w:rsidRPr="008431AE" w:rsidRDefault="00A24D7F" w:rsidP="005A0A46">
            <w:pPr>
              <w:rPr>
                <w:sz w:val="24"/>
                <w:szCs w:val="24"/>
              </w:rPr>
            </w:pPr>
            <w:r w:rsidRPr="00A24D7F">
              <w:rPr>
                <w:sz w:val="24"/>
                <w:szCs w:val="24"/>
              </w:rPr>
              <w:t>urban spaces</w:t>
            </w:r>
          </w:p>
        </w:tc>
      </w:tr>
      <w:tr w:rsidR="002E4D76" w:rsidTr="002E4D76">
        <w:tc>
          <w:tcPr>
            <w:tcW w:w="4675" w:type="dxa"/>
          </w:tcPr>
          <w:p w:rsidR="002E4D76" w:rsidRPr="008431AE" w:rsidRDefault="002E4D76" w:rsidP="005A0A46">
            <w:pPr>
              <w:rPr>
                <w:sz w:val="24"/>
                <w:szCs w:val="24"/>
              </w:rPr>
            </w:pPr>
            <w:r w:rsidRPr="008431AE">
              <w:rPr>
                <w:sz w:val="24"/>
                <w:szCs w:val="24"/>
              </w:rPr>
              <w:t>Organization Overview:</w:t>
            </w:r>
          </w:p>
        </w:tc>
        <w:tc>
          <w:tcPr>
            <w:tcW w:w="4675" w:type="dxa"/>
          </w:tcPr>
          <w:p w:rsidR="002E4D76" w:rsidRPr="008431AE" w:rsidRDefault="00D64FBC" w:rsidP="005A0A46">
            <w:pPr>
              <w:rPr>
                <w:sz w:val="24"/>
                <w:szCs w:val="24"/>
              </w:rPr>
            </w:pPr>
            <w:proofErr w:type="spellStart"/>
            <w:r w:rsidRPr="00D64FBC">
              <w:rPr>
                <w:sz w:val="24"/>
                <w:szCs w:val="24"/>
              </w:rPr>
              <w:t>Lakatamia</w:t>
            </w:r>
            <w:proofErr w:type="spellEnd"/>
            <w:r w:rsidRPr="00D64FBC">
              <w:rPr>
                <w:sz w:val="24"/>
                <w:szCs w:val="24"/>
              </w:rPr>
              <w:t xml:space="preserve"> is today one of the seven Municipalities of Greater Nicosia with a population of about 40000</w:t>
            </w:r>
            <w:r>
              <w:rPr>
                <w:sz w:val="24"/>
                <w:szCs w:val="24"/>
              </w:rPr>
              <w:t xml:space="preserve">. </w:t>
            </w:r>
            <w:proofErr w:type="spellStart"/>
            <w:r w:rsidRPr="00D64FBC">
              <w:rPr>
                <w:sz w:val="24"/>
                <w:szCs w:val="24"/>
              </w:rPr>
              <w:t>Lakatamia</w:t>
            </w:r>
            <w:proofErr w:type="spellEnd"/>
            <w:r w:rsidRPr="00D64FBC">
              <w:rPr>
                <w:sz w:val="24"/>
                <w:szCs w:val="24"/>
              </w:rPr>
              <w:t xml:space="preserve"> Municipality is committed to contribute, with respect, efficiency, consistency and professionalism, its services to the citizens, to organize cultural and other events, to plan and complete projects that aim at upgrading the environment, and ensuring the best possible quality of life for its citizens.</w:t>
            </w:r>
          </w:p>
        </w:tc>
      </w:tr>
      <w:tr w:rsidR="002E4D76" w:rsidTr="002E4D76">
        <w:tc>
          <w:tcPr>
            <w:tcW w:w="4675" w:type="dxa"/>
          </w:tcPr>
          <w:p w:rsidR="002E4D76" w:rsidRPr="008431AE" w:rsidRDefault="002E4D76" w:rsidP="005A0A46">
            <w:pPr>
              <w:rPr>
                <w:sz w:val="24"/>
                <w:szCs w:val="24"/>
              </w:rPr>
            </w:pPr>
            <w:r w:rsidRPr="008431AE">
              <w:rPr>
                <w:sz w:val="24"/>
                <w:szCs w:val="24"/>
              </w:rPr>
              <w:t>Organization Website:</w:t>
            </w:r>
          </w:p>
        </w:tc>
        <w:tc>
          <w:tcPr>
            <w:tcW w:w="4675" w:type="dxa"/>
          </w:tcPr>
          <w:p w:rsidR="002E4D76" w:rsidRPr="008431AE" w:rsidRDefault="00240049" w:rsidP="005A0A46">
            <w:pPr>
              <w:rPr>
                <w:sz w:val="24"/>
                <w:szCs w:val="24"/>
              </w:rPr>
            </w:pPr>
            <w:r w:rsidRPr="00240049">
              <w:rPr>
                <w:sz w:val="24"/>
                <w:szCs w:val="24"/>
              </w:rPr>
              <w:t>www.lakatamia.org.cy/en/home-en/</w:t>
            </w:r>
          </w:p>
        </w:tc>
      </w:tr>
      <w:tr w:rsidR="002E4D76" w:rsidTr="002E4D76">
        <w:tc>
          <w:tcPr>
            <w:tcW w:w="4675" w:type="dxa"/>
          </w:tcPr>
          <w:p w:rsidR="002E4D76" w:rsidRPr="008431AE" w:rsidRDefault="002E4D76" w:rsidP="005A0A46">
            <w:pPr>
              <w:rPr>
                <w:sz w:val="24"/>
                <w:szCs w:val="24"/>
              </w:rPr>
            </w:pPr>
            <w:r w:rsidRPr="008431AE">
              <w:rPr>
                <w:sz w:val="24"/>
                <w:szCs w:val="24"/>
              </w:rPr>
              <w:t>Faculty member</w:t>
            </w:r>
            <w:r w:rsidR="001938CB">
              <w:rPr>
                <w:sz w:val="24"/>
                <w:szCs w:val="24"/>
              </w:rPr>
              <w:t>s</w:t>
            </w:r>
            <w:r w:rsidRPr="008431AE">
              <w:rPr>
                <w:sz w:val="24"/>
                <w:szCs w:val="24"/>
              </w:rPr>
              <w:t xml:space="preserve"> at FU:</w:t>
            </w:r>
          </w:p>
        </w:tc>
        <w:tc>
          <w:tcPr>
            <w:tcW w:w="4675" w:type="dxa"/>
          </w:tcPr>
          <w:p w:rsidR="002E4D76" w:rsidRPr="008431AE" w:rsidRDefault="001938CB" w:rsidP="005A0A46">
            <w:pPr>
              <w:rPr>
                <w:sz w:val="24"/>
                <w:szCs w:val="24"/>
              </w:rPr>
            </w:pPr>
            <w:r w:rsidRPr="001938CB">
              <w:rPr>
                <w:sz w:val="24"/>
                <w:szCs w:val="24"/>
              </w:rPr>
              <w:t xml:space="preserve">Demetris Economides, Panayiotis </w:t>
            </w:r>
            <w:proofErr w:type="spellStart"/>
            <w:r w:rsidRPr="001938CB">
              <w:rPr>
                <w:sz w:val="24"/>
                <w:szCs w:val="24"/>
              </w:rPr>
              <w:t>Touliatos</w:t>
            </w:r>
            <w:proofErr w:type="spellEnd"/>
            <w:r w:rsidRPr="001938CB">
              <w:rPr>
                <w:sz w:val="24"/>
                <w:szCs w:val="24"/>
              </w:rPr>
              <w:t xml:space="preserve">, Delis Papadopoulos, Lora </w:t>
            </w:r>
            <w:proofErr w:type="spellStart"/>
            <w:r w:rsidRPr="001938CB">
              <w:rPr>
                <w:sz w:val="24"/>
                <w:szCs w:val="24"/>
              </w:rPr>
              <w:t>Nicolaou</w:t>
            </w:r>
            <w:proofErr w:type="spellEnd"/>
          </w:p>
        </w:tc>
      </w:tr>
    </w:tbl>
    <w:p w:rsidR="002E4D76" w:rsidRDefault="002E4D76">
      <w:bookmarkStart w:id="0" w:name="_GoBack"/>
      <w:bookmarkEnd w:id="0"/>
    </w:p>
    <w:sectPr w:rsidR="002E4D7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7D6" w:rsidRDefault="00C067D6" w:rsidP="00B10482">
      <w:pPr>
        <w:spacing w:after="0" w:line="240" w:lineRule="auto"/>
      </w:pPr>
      <w:r>
        <w:separator/>
      </w:r>
    </w:p>
  </w:endnote>
  <w:endnote w:type="continuationSeparator" w:id="0">
    <w:p w:rsidR="00C067D6" w:rsidRDefault="00C067D6" w:rsidP="00B10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7D6" w:rsidRDefault="00C067D6" w:rsidP="00B10482">
      <w:pPr>
        <w:spacing w:after="0" w:line="240" w:lineRule="auto"/>
      </w:pPr>
      <w:r>
        <w:separator/>
      </w:r>
    </w:p>
  </w:footnote>
  <w:footnote w:type="continuationSeparator" w:id="0">
    <w:p w:rsidR="00C067D6" w:rsidRDefault="00C067D6" w:rsidP="00B10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482" w:rsidRPr="005A0A46" w:rsidRDefault="00B10482" w:rsidP="00B10482">
    <w:pPr>
      <w:rPr>
        <w:b/>
        <w:sz w:val="28"/>
        <w:szCs w:val="28"/>
      </w:rPr>
    </w:pPr>
    <w:r w:rsidRPr="005A0A46">
      <w:rPr>
        <w:b/>
        <w:sz w:val="28"/>
        <w:szCs w:val="28"/>
      </w:rPr>
      <w:t>Experiential Learning @ Frederick</w:t>
    </w:r>
  </w:p>
  <w:p w:rsidR="00B10482" w:rsidRPr="005A0A46" w:rsidRDefault="00B10482">
    <w:pPr>
      <w:pStyle w:val="Header"/>
      <w:rPr>
        <w:sz w:val="28"/>
        <w:szCs w:val="28"/>
      </w:rPr>
    </w:pPr>
    <w:r w:rsidRPr="005A0A46">
      <w:rPr>
        <w:b/>
        <w:sz w:val="28"/>
        <w:szCs w:val="28"/>
      </w:rPr>
      <w:t xml:space="preserve">Academic Year 2022-2023, </w:t>
    </w:r>
    <w:r w:rsidRPr="005A0A46">
      <w:rPr>
        <w:b/>
        <w:i/>
        <w:sz w:val="28"/>
        <w:szCs w:val="28"/>
      </w:rPr>
      <w:t>Spring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76"/>
    <w:rsid w:val="001938CB"/>
    <w:rsid w:val="001B545E"/>
    <w:rsid w:val="001D3484"/>
    <w:rsid w:val="00240049"/>
    <w:rsid w:val="002C6029"/>
    <w:rsid w:val="002C631E"/>
    <w:rsid w:val="002E4D76"/>
    <w:rsid w:val="003A0FDA"/>
    <w:rsid w:val="005A0A46"/>
    <w:rsid w:val="00693DF4"/>
    <w:rsid w:val="007D4F97"/>
    <w:rsid w:val="008431AE"/>
    <w:rsid w:val="00971EAB"/>
    <w:rsid w:val="00A24D7F"/>
    <w:rsid w:val="00A87C3F"/>
    <w:rsid w:val="00B10482"/>
    <w:rsid w:val="00C067D6"/>
    <w:rsid w:val="00CA739D"/>
    <w:rsid w:val="00D64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C58D1-2D41-4771-AE2D-E581AD3A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0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482"/>
  </w:style>
  <w:style w:type="paragraph" w:styleId="Footer">
    <w:name w:val="footer"/>
    <w:basedOn w:val="Normal"/>
    <w:link w:val="FooterChar"/>
    <w:uiPriority w:val="99"/>
    <w:unhideWhenUsed/>
    <w:rsid w:val="00B10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Christiana</dc:creator>
  <cp:keywords/>
  <dc:description/>
  <cp:lastModifiedBy>Christiana</cp:lastModifiedBy>
  <cp:revision>10</cp:revision>
  <dcterms:created xsi:type="dcterms:W3CDTF">2023-03-09T15:29:00Z</dcterms:created>
  <dcterms:modified xsi:type="dcterms:W3CDTF">2023-03-13T08:17:00Z</dcterms:modified>
</cp:coreProperties>
</file>